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49F" w:rsidRPr="00FE7733" w:rsidP="0046549F">
      <w:pPr>
        <w:jc w:val="right"/>
      </w:pPr>
      <w:r w:rsidRPr="00FE7733">
        <w:t xml:space="preserve">дело № 5- </w:t>
      </w:r>
      <w:r w:rsidR="002F6321">
        <w:t>905</w:t>
      </w:r>
      <w:r w:rsidR="001755AA">
        <w:t>-2002/2025</w:t>
      </w:r>
    </w:p>
    <w:p w:rsidR="0046549F" w:rsidRPr="00FE7733" w:rsidP="0046549F">
      <w:pPr>
        <w:jc w:val="center"/>
        <w:rPr>
          <w:sz w:val="27"/>
          <w:szCs w:val="27"/>
        </w:rPr>
      </w:pPr>
      <w:r w:rsidRPr="00FE7733">
        <w:rPr>
          <w:sz w:val="27"/>
          <w:szCs w:val="27"/>
        </w:rPr>
        <w:t>ПОСТАНОВЛЕНИЕ</w:t>
      </w:r>
    </w:p>
    <w:p w:rsidR="0046549F" w:rsidRPr="00FE7733" w:rsidP="0046549F">
      <w:pPr>
        <w:jc w:val="center"/>
        <w:rPr>
          <w:sz w:val="27"/>
          <w:szCs w:val="27"/>
        </w:rPr>
      </w:pPr>
      <w:r w:rsidRPr="00FE7733">
        <w:rPr>
          <w:sz w:val="27"/>
          <w:szCs w:val="27"/>
        </w:rPr>
        <w:t>о назначении административного наказания</w:t>
      </w:r>
    </w:p>
    <w:p w:rsidR="0046549F" w:rsidRPr="00FE7733" w:rsidP="0046549F">
      <w:pPr>
        <w:rPr>
          <w:sz w:val="27"/>
          <w:szCs w:val="27"/>
        </w:rPr>
      </w:pPr>
      <w:r>
        <w:rPr>
          <w:sz w:val="27"/>
          <w:szCs w:val="27"/>
        </w:rPr>
        <w:t>12</w:t>
      </w:r>
      <w:r w:rsidR="001755AA">
        <w:rPr>
          <w:sz w:val="27"/>
          <w:szCs w:val="27"/>
        </w:rPr>
        <w:t xml:space="preserve"> августа</w:t>
      </w:r>
      <w:r w:rsidRPr="00FE7733" w:rsidR="006A66FF">
        <w:rPr>
          <w:sz w:val="27"/>
          <w:szCs w:val="27"/>
        </w:rPr>
        <w:t xml:space="preserve"> 2025</w:t>
      </w:r>
      <w:r w:rsidRPr="00FE7733">
        <w:rPr>
          <w:sz w:val="27"/>
          <w:szCs w:val="27"/>
        </w:rPr>
        <w:t xml:space="preserve"> года                                                                        </w:t>
      </w:r>
      <w:r w:rsidRPr="00FE7733" w:rsidR="00FE7733">
        <w:rPr>
          <w:sz w:val="27"/>
          <w:szCs w:val="27"/>
        </w:rPr>
        <w:t xml:space="preserve">        </w:t>
      </w:r>
      <w:r w:rsidRPr="00FE7733">
        <w:rPr>
          <w:sz w:val="27"/>
          <w:szCs w:val="27"/>
        </w:rPr>
        <w:t>г. Нефтеюганск</w:t>
      </w:r>
    </w:p>
    <w:p w:rsidR="0046549F" w:rsidRPr="00FE7733" w:rsidP="0046549F">
      <w:pPr>
        <w:rPr>
          <w:sz w:val="27"/>
          <w:szCs w:val="27"/>
        </w:rPr>
      </w:pP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Мировой судья судебного участка № 2 Нефтеюганского судебного</w:t>
      </w:r>
      <w:r w:rsidRPr="00FE7733">
        <w:rPr>
          <w:sz w:val="27"/>
          <w:szCs w:val="27"/>
        </w:rPr>
        <w:t xml:space="preserve"> района Ханты-Мансийского автономного округа – Югры</w:t>
      </w:r>
      <w:r w:rsidRPr="00FE7733" w:rsidR="002A42D2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Е.А.Таскаева</w:t>
      </w:r>
      <w:r w:rsidR="001755AA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Белышева </w:t>
      </w:r>
      <w:r>
        <w:rPr>
          <w:sz w:val="27"/>
          <w:szCs w:val="27"/>
        </w:rPr>
        <w:t xml:space="preserve">С.Э 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E7733">
        <w:rPr>
          <w:sz w:val="27"/>
          <w:szCs w:val="27"/>
        </w:rPr>
        <w:t xml:space="preserve"> го</w:t>
      </w:r>
      <w:r w:rsidRPr="00FE7733">
        <w:rPr>
          <w:sz w:val="27"/>
          <w:szCs w:val="27"/>
        </w:rPr>
        <w:t xml:space="preserve">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E7733" w:rsidR="008A08D5">
        <w:rPr>
          <w:sz w:val="27"/>
          <w:szCs w:val="27"/>
        </w:rPr>
        <w:t xml:space="preserve">, </w:t>
      </w:r>
      <w:r w:rsidRPr="00FE7733">
        <w:rPr>
          <w:sz w:val="27"/>
          <w:szCs w:val="27"/>
        </w:rPr>
        <w:t>гражданина Российской Федерации, зарегистрированного</w:t>
      </w:r>
      <w:r w:rsidRPr="00FE7733" w:rsidR="00510136">
        <w:rPr>
          <w:sz w:val="27"/>
          <w:szCs w:val="27"/>
        </w:rPr>
        <w:t xml:space="preserve"> </w:t>
      </w:r>
      <w:r w:rsidR="00191936">
        <w:rPr>
          <w:sz w:val="27"/>
          <w:szCs w:val="27"/>
        </w:rPr>
        <w:t>и</w:t>
      </w:r>
      <w:r w:rsidRPr="00FE7733">
        <w:rPr>
          <w:sz w:val="27"/>
          <w:szCs w:val="27"/>
        </w:rPr>
        <w:t xml:space="preserve"> проживающего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E7733" w:rsidR="006A66FF">
        <w:rPr>
          <w:sz w:val="27"/>
          <w:szCs w:val="27"/>
        </w:rPr>
        <w:t xml:space="preserve">, </w:t>
      </w:r>
      <w:r w:rsidRPr="00FE7733" w:rsidR="00510136">
        <w:rPr>
          <w:sz w:val="27"/>
          <w:szCs w:val="27"/>
        </w:rPr>
        <w:t>22</w:t>
      </w:r>
      <w:r>
        <w:rPr>
          <w:sz w:val="27"/>
          <w:szCs w:val="27"/>
        </w:rPr>
        <w:t xml:space="preserve">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FE7733">
        <w:rPr>
          <w:sz w:val="27"/>
          <w:szCs w:val="27"/>
        </w:rPr>
        <w:t>,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в совершении административного правонарушения, предусмотренного ч. 2 ст. </w:t>
      </w:r>
      <w:r w:rsidRPr="00FE7733">
        <w:rPr>
          <w:sz w:val="27"/>
          <w:szCs w:val="27"/>
        </w:rPr>
        <w:t>12.2 Кодекса Российской Федерации об административных правонарушениях,</w:t>
      </w:r>
    </w:p>
    <w:p w:rsidR="006C1E36" w:rsidRPr="00FE7733" w:rsidP="0046549F">
      <w:pPr>
        <w:ind w:firstLine="567"/>
        <w:jc w:val="both"/>
        <w:rPr>
          <w:sz w:val="27"/>
          <w:szCs w:val="27"/>
        </w:rPr>
      </w:pPr>
    </w:p>
    <w:p w:rsidR="0046549F" w:rsidRPr="00FE7733" w:rsidP="00FE7733">
      <w:pPr>
        <w:jc w:val="center"/>
        <w:rPr>
          <w:bCs/>
          <w:sz w:val="27"/>
          <w:szCs w:val="27"/>
        </w:rPr>
      </w:pPr>
      <w:r w:rsidRPr="00FE7733">
        <w:rPr>
          <w:bCs/>
          <w:sz w:val="27"/>
          <w:szCs w:val="27"/>
        </w:rPr>
        <w:t>У С Т А Н О В И Л:</w:t>
      </w:r>
    </w:p>
    <w:p w:rsidR="0046549F" w:rsidRPr="00FE7733" w:rsidP="00393EB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Белышев С.Э</w:t>
      </w:r>
      <w:r w:rsidR="001755AA">
        <w:rPr>
          <w:sz w:val="27"/>
          <w:szCs w:val="27"/>
        </w:rPr>
        <w:t>.</w:t>
      </w:r>
      <w:r w:rsidRPr="00FE7733">
        <w:rPr>
          <w:sz w:val="27"/>
          <w:szCs w:val="27"/>
        </w:rPr>
        <w:t xml:space="preserve">, </w:t>
      </w:r>
      <w:r>
        <w:rPr>
          <w:sz w:val="27"/>
          <w:szCs w:val="27"/>
        </w:rPr>
        <w:t>16 июля</w:t>
      </w:r>
      <w:r w:rsidRPr="00FE7733" w:rsidR="006A66FF">
        <w:rPr>
          <w:sz w:val="27"/>
          <w:szCs w:val="27"/>
        </w:rPr>
        <w:t xml:space="preserve"> 2025</w:t>
      </w:r>
      <w:r w:rsidRPr="00FE7733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16</w:t>
      </w:r>
      <w:r w:rsidRPr="00FE7733">
        <w:rPr>
          <w:sz w:val="27"/>
          <w:szCs w:val="27"/>
        </w:rPr>
        <w:t xml:space="preserve"> час. </w:t>
      </w:r>
      <w:r>
        <w:rPr>
          <w:sz w:val="27"/>
          <w:szCs w:val="27"/>
        </w:rPr>
        <w:t>0</w:t>
      </w:r>
      <w:r w:rsidRPr="00FE7733">
        <w:rPr>
          <w:sz w:val="27"/>
          <w:szCs w:val="27"/>
        </w:rPr>
        <w:t xml:space="preserve"> мин., </w:t>
      </w:r>
      <w:r>
        <w:rPr>
          <w:sz w:val="27"/>
          <w:szCs w:val="27"/>
        </w:rPr>
        <w:t>в г.Нефтеюганске, на ул.Сургутская – ул.Жилая, напротив стр.26</w:t>
      </w:r>
      <w:r w:rsidR="00393EB8">
        <w:rPr>
          <w:sz w:val="27"/>
          <w:szCs w:val="27"/>
        </w:rPr>
        <w:t xml:space="preserve">, </w:t>
      </w:r>
      <w:r w:rsidRPr="00FE7733">
        <w:rPr>
          <w:sz w:val="27"/>
          <w:szCs w:val="27"/>
        </w:rPr>
        <w:t>у</w:t>
      </w:r>
      <w:r w:rsidRPr="00FE7733" w:rsidR="007F1C78">
        <w:rPr>
          <w:sz w:val="27"/>
          <w:szCs w:val="27"/>
        </w:rPr>
        <w:t xml:space="preserve">правлял транспортным средством </w:t>
      </w:r>
      <w:r>
        <w:rPr>
          <w:sz w:val="27"/>
          <w:szCs w:val="27"/>
        </w:rPr>
        <w:t>Тойота Авенсис</w:t>
      </w:r>
      <w:r w:rsidRPr="00FE7733" w:rsidR="00B9397C">
        <w:rPr>
          <w:sz w:val="27"/>
          <w:szCs w:val="27"/>
        </w:rPr>
        <w:t xml:space="preserve">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E7733">
        <w:rPr>
          <w:sz w:val="27"/>
          <w:szCs w:val="27"/>
        </w:rPr>
        <w:t>,</w:t>
      </w:r>
      <w:r w:rsidRPr="00FE7733">
        <w:rPr>
          <w:sz w:val="27"/>
          <w:szCs w:val="27"/>
        </w:rPr>
        <w:t xml:space="preserve"> без установленн</w:t>
      </w:r>
      <w:r w:rsidRPr="00FE7733" w:rsidR="00510136">
        <w:rPr>
          <w:sz w:val="27"/>
          <w:szCs w:val="27"/>
        </w:rPr>
        <w:t>ого</w:t>
      </w:r>
      <w:r>
        <w:rPr>
          <w:sz w:val="27"/>
          <w:szCs w:val="27"/>
        </w:rPr>
        <w:t>, на предусмотренноя</w:t>
      </w:r>
      <w:r w:rsidRPr="00FE7733">
        <w:rPr>
          <w:sz w:val="27"/>
          <w:szCs w:val="27"/>
        </w:rPr>
        <w:t xml:space="preserve"> для этого месте</w:t>
      </w:r>
      <w:r>
        <w:rPr>
          <w:sz w:val="27"/>
          <w:szCs w:val="27"/>
        </w:rPr>
        <w:t>,</w:t>
      </w:r>
      <w:r w:rsidRPr="00FE7733">
        <w:rPr>
          <w:sz w:val="27"/>
          <w:szCs w:val="27"/>
        </w:rPr>
        <w:t xml:space="preserve"> </w:t>
      </w:r>
      <w:r w:rsidR="001755AA">
        <w:rPr>
          <w:sz w:val="27"/>
          <w:szCs w:val="27"/>
        </w:rPr>
        <w:t>переднего</w:t>
      </w:r>
      <w:r w:rsidRPr="00FE7733" w:rsidR="00510136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государст</w:t>
      </w:r>
      <w:r w:rsidRPr="00FE7733" w:rsidR="008A08D5">
        <w:rPr>
          <w:sz w:val="27"/>
          <w:szCs w:val="27"/>
        </w:rPr>
        <w:t>венн</w:t>
      </w:r>
      <w:r w:rsidRPr="00FE7733" w:rsidR="00510136">
        <w:rPr>
          <w:sz w:val="27"/>
          <w:szCs w:val="27"/>
        </w:rPr>
        <w:t>ого</w:t>
      </w:r>
      <w:r w:rsidRPr="00FE7733" w:rsidR="008A08D5">
        <w:rPr>
          <w:sz w:val="27"/>
          <w:szCs w:val="27"/>
        </w:rPr>
        <w:t xml:space="preserve"> регистрационн</w:t>
      </w:r>
      <w:r w:rsidRPr="00FE7733" w:rsidR="00510136">
        <w:rPr>
          <w:sz w:val="27"/>
          <w:szCs w:val="27"/>
        </w:rPr>
        <w:t>ого</w:t>
      </w:r>
      <w:r w:rsidRPr="00FE7733" w:rsidR="008A08D5">
        <w:rPr>
          <w:sz w:val="27"/>
          <w:szCs w:val="27"/>
        </w:rPr>
        <w:t xml:space="preserve"> знак</w:t>
      </w:r>
      <w:r w:rsidRPr="00FE7733" w:rsidR="00510136">
        <w:rPr>
          <w:sz w:val="27"/>
          <w:szCs w:val="27"/>
        </w:rPr>
        <w:t>а</w:t>
      </w:r>
      <w:r w:rsidRPr="00FE7733" w:rsidR="006C1E36">
        <w:rPr>
          <w:sz w:val="27"/>
          <w:szCs w:val="27"/>
        </w:rPr>
        <w:t xml:space="preserve">, </w:t>
      </w:r>
      <w:r w:rsidRPr="00FE7733">
        <w:rPr>
          <w:sz w:val="27"/>
          <w:szCs w:val="27"/>
        </w:rPr>
        <w:t>чем нарушил п.</w:t>
      </w:r>
      <w:r w:rsidR="00393EB8">
        <w:rPr>
          <w:sz w:val="27"/>
          <w:szCs w:val="27"/>
        </w:rPr>
        <w:t>2</w:t>
      </w:r>
      <w:r>
        <w:rPr>
          <w:sz w:val="27"/>
          <w:szCs w:val="27"/>
        </w:rPr>
        <w:t>.3.1</w:t>
      </w:r>
      <w:r w:rsidR="00393EB8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ПДД РФ.</w:t>
      </w:r>
    </w:p>
    <w:p w:rsidR="00116955" w:rsidRPr="00E0690D" w:rsidP="00116955">
      <w:pPr>
        <w:ind w:right="-2" w:firstLine="709"/>
        <w:jc w:val="both"/>
        <w:rPr>
          <w:sz w:val="27"/>
          <w:szCs w:val="27"/>
        </w:rPr>
      </w:pPr>
      <w:r w:rsidRPr="00116955">
        <w:rPr>
          <w:sz w:val="27"/>
          <w:szCs w:val="27"/>
        </w:rPr>
        <w:t xml:space="preserve">На рассмотрение дела об административном правонарушении Белышев С.Э. не </w:t>
      </w:r>
      <w:r w:rsidRPr="00116955">
        <w:rPr>
          <w:sz w:val="27"/>
          <w:szCs w:val="27"/>
        </w:rPr>
        <w:t>явился, о времени и месте рассмотрения дела об административном правонарушении уведомлен надлежащим образом</w:t>
      </w:r>
      <w:r w:rsidRPr="00E0690D">
        <w:rPr>
          <w:sz w:val="27"/>
          <w:szCs w:val="27"/>
        </w:rPr>
        <w:t>, о причинах неявки суду не сообщил.</w:t>
      </w:r>
    </w:p>
    <w:p w:rsidR="00116955" w:rsidRPr="00116955" w:rsidP="00116955">
      <w:pPr>
        <w:ind w:right="-2" w:firstLine="567"/>
        <w:jc w:val="both"/>
        <w:rPr>
          <w:bCs/>
          <w:sz w:val="27"/>
          <w:szCs w:val="27"/>
        </w:rPr>
      </w:pPr>
      <w:r w:rsidRPr="00E0690D">
        <w:rPr>
          <w:bCs/>
          <w:sz w:val="27"/>
          <w:szCs w:val="27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E0690D">
        <w:rPr>
          <w:bCs/>
          <w:sz w:val="27"/>
          <w:szCs w:val="27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</w:t>
      </w:r>
      <w:r w:rsidRPr="00116955">
        <w:rPr>
          <w:bCs/>
          <w:sz w:val="27"/>
          <w:szCs w:val="27"/>
        </w:rPr>
        <w:t xml:space="preserve">ходатайство оставлено без удовлетворения. </w:t>
      </w:r>
    </w:p>
    <w:p w:rsidR="00116955" w:rsidRPr="00116955" w:rsidP="00116955">
      <w:pPr>
        <w:ind w:right="-2" w:hanging="142"/>
        <w:jc w:val="both"/>
        <w:rPr>
          <w:bCs/>
          <w:sz w:val="27"/>
          <w:szCs w:val="27"/>
        </w:rPr>
      </w:pPr>
      <w:r w:rsidRPr="00116955">
        <w:rPr>
          <w:bCs/>
          <w:sz w:val="27"/>
          <w:szCs w:val="27"/>
        </w:rPr>
        <w:t xml:space="preserve">            Согласно Постановлению Пленум</w:t>
      </w:r>
      <w:r w:rsidRPr="00116955">
        <w:rPr>
          <w:bCs/>
          <w:sz w:val="27"/>
          <w:szCs w:val="27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116955">
        <w:rPr>
          <w:bCs/>
          <w:sz w:val="27"/>
          <w:szCs w:val="27"/>
        </w:rPr>
        <w:t xml:space="preserve"> декабря 2013 г.), в целях соблюдения установленных </w:t>
      </w:r>
      <w:hyperlink r:id="rId4" w:history="1">
        <w:r w:rsidRPr="00116955">
          <w:rPr>
            <w:rStyle w:val="Hyperlink"/>
            <w:rFonts w:eastAsiaTheme="majorEastAsia"/>
            <w:bCs/>
            <w:color w:val="auto"/>
            <w:sz w:val="27"/>
            <w:szCs w:val="27"/>
            <w:u w:val="none"/>
          </w:rPr>
          <w:t>статьей 29.6</w:t>
        </w:r>
      </w:hyperlink>
      <w:r w:rsidRPr="00116955">
        <w:rPr>
          <w:bCs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116955">
        <w:rPr>
          <w:bCs/>
          <w:sz w:val="27"/>
          <w:szCs w:val="27"/>
        </w:rPr>
        <w:t xml:space="preserve">мени и месте судебного рассмотрения. Поскольку </w:t>
      </w:r>
      <w:hyperlink r:id="rId5" w:history="1">
        <w:r w:rsidRPr="00116955">
          <w:rPr>
            <w:rStyle w:val="Hyperlink"/>
            <w:rFonts w:eastAsiaTheme="majorEastAsia"/>
            <w:bCs/>
            <w:color w:val="auto"/>
            <w:sz w:val="27"/>
            <w:szCs w:val="27"/>
            <w:u w:val="none"/>
          </w:rPr>
          <w:t>КоАП</w:t>
        </w:r>
      </w:hyperlink>
      <w:r w:rsidRPr="00116955">
        <w:rPr>
          <w:bCs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116955">
        <w:rPr>
          <w:bCs/>
          <w:sz w:val="27"/>
          <w:szCs w:val="27"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116955">
        <w:rPr>
          <w:bCs/>
          <w:sz w:val="27"/>
          <w:szCs w:val="27"/>
        </w:rPr>
        <w:t>особом и при фиксации факта отправки и доставки СМС-извещения адресату).</w:t>
      </w:r>
    </w:p>
    <w:p w:rsidR="00116955" w:rsidRPr="00E0690D" w:rsidP="00116955">
      <w:pPr>
        <w:ind w:right="-2" w:hanging="142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           </w:t>
      </w:r>
      <w:r>
        <w:rPr>
          <w:sz w:val="27"/>
          <w:szCs w:val="27"/>
        </w:rPr>
        <w:t>Белышев С.Э.</w:t>
      </w:r>
      <w:r w:rsidRPr="00E0690D">
        <w:rPr>
          <w:sz w:val="27"/>
          <w:szCs w:val="27"/>
        </w:rPr>
        <w:t xml:space="preserve"> извещен о времени и мете рассмотрения дела об административном правонарушении посредством направления СМС-сообщения н </w:t>
      </w:r>
      <w:r w:rsidRPr="00E0690D">
        <w:rPr>
          <w:sz w:val="27"/>
          <w:szCs w:val="27"/>
        </w:rPr>
        <w:t xml:space="preserve">номер телефона, указанный им в протоколе </w:t>
      </w:r>
      <w:r w:rsidRPr="00E0690D">
        <w:rPr>
          <w:sz w:val="27"/>
          <w:szCs w:val="27"/>
        </w:rPr>
        <w:t xml:space="preserve">об административном правонарушении. В протоколе об административном правонарушении </w:t>
      </w:r>
      <w:r>
        <w:rPr>
          <w:sz w:val="27"/>
          <w:szCs w:val="27"/>
        </w:rPr>
        <w:t>Белышев С.Э.</w:t>
      </w:r>
      <w:r w:rsidRPr="00E0690D">
        <w:rPr>
          <w:sz w:val="27"/>
          <w:szCs w:val="27"/>
        </w:rPr>
        <w:t xml:space="preserve"> выразил согласие на извещение его о времени и месте рассмотрения дела об административном правонарушении посредством направления СМС-сообщения.</w:t>
      </w:r>
    </w:p>
    <w:p w:rsidR="00116955" w:rsidRPr="00E0690D" w:rsidP="00116955">
      <w:pPr>
        <w:ind w:right="-2" w:firstLine="709"/>
        <w:jc w:val="both"/>
        <w:rPr>
          <w:sz w:val="27"/>
          <w:szCs w:val="27"/>
        </w:rPr>
      </w:pPr>
      <w:r w:rsidRPr="00E0690D">
        <w:rPr>
          <w:sz w:val="27"/>
          <w:szCs w:val="27"/>
        </w:rPr>
        <w:t>Ходатайств об от</w:t>
      </w:r>
      <w:r w:rsidRPr="00E0690D">
        <w:rPr>
          <w:sz w:val="27"/>
          <w:szCs w:val="27"/>
        </w:rPr>
        <w:t xml:space="preserve">ложении рассмотрения дела об административном правонарушении от </w:t>
      </w:r>
      <w:r>
        <w:rPr>
          <w:sz w:val="27"/>
          <w:szCs w:val="27"/>
        </w:rPr>
        <w:t>Белышева С.Э.</w:t>
      </w:r>
      <w:r w:rsidRPr="00E0690D">
        <w:rPr>
          <w:sz w:val="27"/>
          <w:szCs w:val="27"/>
        </w:rPr>
        <w:t xml:space="preserve"> не поступало.</w:t>
      </w:r>
    </w:p>
    <w:p w:rsidR="00116955" w:rsidRPr="00E0690D" w:rsidP="00116955">
      <w:pPr>
        <w:ind w:right="-2" w:firstLine="709"/>
        <w:jc w:val="both"/>
        <w:rPr>
          <w:sz w:val="27"/>
          <w:szCs w:val="27"/>
        </w:rPr>
      </w:pPr>
      <w:r w:rsidRPr="00E0690D">
        <w:rPr>
          <w:sz w:val="27"/>
          <w:szCs w:val="27"/>
        </w:rPr>
        <w:t xml:space="preserve">Таким образом, мировой судья, считает надлежащим извещением </w:t>
      </w:r>
      <w:r>
        <w:rPr>
          <w:sz w:val="27"/>
          <w:szCs w:val="27"/>
        </w:rPr>
        <w:t xml:space="preserve">Белышева С.Э. </w:t>
      </w:r>
      <w:r w:rsidRPr="00E0690D">
        <w:rPr>
          <w:sz w:val="27"/>
          <w:szCs w:val="27"/>
        </w:rPr>
        <w:t>о месте, дате и времени рассмотрения дела, и возможным рассмотреть дело об административно</w:t>
      </w:r>
      <w:r w:rsidRPr="00E0690D">
        <w:rPr>
          <w:sz w:val="27"/>
          <w:szCs w:val="27"/>
        </w:rPr>
        <w:t xml:space="preserve">м правонарушении в его отсутствие.      </w:t>
      </w:r>
    </w:p>
    <w:p w:rsidR="0046549F" w:rsidRPr="00FE7733" w:rsidP="007F1C78">
      <w:pPr>
        <w:widowControl w:val="0"/>
        <w:ind w:right="-2" w:firstLine="426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Мировой судья, исследовав материалы дела, считает, что вина </w:t>
      </w:r>
      <w:r w:rsidR="002F6321">
        <w:rPr>
          <w:sz w:val="27"/>
          <w:szCs w:val="27"/>
        </w:rPr>
        <w:t>Белышева С.Э.</w:t>
      </w:r>
      <w:r w:rsidR="00393EB8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в 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46549F" w:rsidRPr="00FE7733" w:rsidP="00393EB8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- протоколом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E7733">
        <w:rPr>
          <w:sz w:val="27"/>
          <w:szCs w:val="27"/>
        </w:rPr>
        <w:t xml:space="preserve"> об</w:t>
      </w:r>
      <w:r w:rsidRPr="00FE7733">
        <w:rPr>
          <w:sz w:val="27"/>
          <w:szCs w:val="27"/>
        </w:rPr>
        <w:t xml:space="preserve"> административном правонарушении от </w:t>
      </w:r>
      <w:r w:rsidR="002F6321">
        <w:rPr>
          <w:sz w:val="27"/>
          <w:szCs w:val="27"/>
        </w:rPr>
        <w:t>16.07</w:t>
      </w:r>
      <w:r w:rsidR="001755AA">
        <w:rPr>
          <w:sz w:val="27"/>
          <w:szCs w:val="27"/>
        </w:rPr>
        <w:t>.2025</w:t>
      </w:r>
      <w:r w:rsidRPr="00FE7733">
        <w:rPr>
          <w:sz w:val="27"/>
          <w:szCs w:val="27"/>
        </w:rPr>
        <w:t xml:space="preserve">, согласно которому </w:t>
      </w:r>
      <w:r w:rsidR="002F6321">
        <w:rPr>
          <w:sz w:val="27"/>
          <w:szCs w:val="27"/>
        </w:rPr>
        <w:t xml:space="preserve">Белышев С.Э., 16 июля 2025 года в 16 час. 0 мин., в г.Нефтеюганске, на ул.Сургутская – ул.Жилая, напротив стр.26, управлял транспортным средством Тойота Авенсис,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2F6321">
        <w:rPr>
          <w:sz w:val="27"/>
          <w:szCs w:val="27"/>
        </w:rPr>
        <w:t>,</w:t>
      </w:r>
      <w:r w:rsidR="002F6321">
        <w:rPr>
          <w:sz w:val="27"/>
          <w:szCs w:val="27"/>
        </w:rPr>
        <w:t xml:space="preserve"> без установленного, на предусмотренно</w:t>
      </w:r>
      <w:r w:rsidR="00116955">
        <w:rPr>
          <w:sz w:val="27"/>
          <w:szCs w:val="27"/>
        </w:rPr>
        <w:t>м</w:t>
      </w:r>
      <w:r w:rsidR="002F6321">
        <w:rPr>
          <w:sz w:val="27"/>
          <w:szCs w:val="27"/>
        </w:rPr>
        <w:t xml:space="preserve"> для этого месте, переднего государственного регистрационного знака, чем нарушил п.2.3.1 ПДД РФ.</w:t>
      </w:r>
      <w:r w:rsidRPr="00FE7733" w:rsidR="002A42D2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 xml:space="preserve">При составлении протокола </w:t>
      </w:r>
      <w:r w:rsidR="002F6321">
        <w:rPr>
          <w:sz w:val="27"/>
          <w:szCs w:val="27"/>
        </w:rPr>
        <w:t>Белышеву С.Э.</w:t>
      </w:r>
      <w:r w:rsidRPr="00FE7733">
        <w:rPr>
          <w:sz w:val="27"/>
          <w:szCs w:val="27"/>
        </w:rPr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</w:t>
      </w:r>
      <w:r w:rsidRPr="00FE7733" w:rsidR="008A08D5">
        <w:rPr>
          <w:sz w:val="27"/>
          <w:szCs w:val="27"/>
        </w:rPr>
        <w:t>их графах протокола</w:t>
      </w:r>
      <w:r w:rsidR="001755AA">
        <w:rPr>
          <w:sz w:val="27"/>
          <w:szCs w:val="27"/>
        </w:rPr>
        <w:t xml:space="preserve">. </w:t>
      </w:r>
      <w:r w:rsidR="002F6321">
        <w:rPr>
          <w:sz w:val="27"/>
          <w:szCs w:val="27"/>
        </w:rPr>
        <w:t>В</w:t>
      </w:r>
      <w:r w:rsidR="001755AA">
        <w:rPr>
          <w:sz w:val="27"/>
          <w:szCs w:val="27"/>
        </w:rPr>
        <w:t xml:space="preserve"> протоколе </w:t>
      </w:r>
      <w:r w:rsidR="002F6321">
        <w:rPr>
          <w:sz w:val="27"/>
          <w:szCs w:val="27"/>
        </w:rPr>
        <w:t>Белышев С.Э.</w:t>
      </w:r>
      <w:r w:rsidR="001755AA">
        <w:rPr>
          <w:sz w:val="27"/>
          <w:szCs w:val="27"/>
        </w:rPr>
        <w:t xml:space="preserve"> указал – </w:t>
      </w:r>
      <w:r w:rsidR="002F6321">
        <w:rPr>
          <w:sz w:val="27"/>
          <w:szCs w:val="27"/>
        </w:rPr>
        <w:t>в связи с ДТП госномер вылетел, машина стояла на стоянке, выехал за хомутами, чтобы его закрепить</w:t>
      </w:r>
      <w:r w:rsidRPr="00FE7733">
        <w:rPr>
          <w:sz w:val="27"/>
          <w:szCs w:val="27"/>
        </w:rPr>
        <w:t>;</w:t>
      </w:r>
    </w:p>
    <w:p w:rsidR="00510136" w:rsidRPr="00FE7733" w:rsidP="006C1E36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- рапорт </w:t>
      </w:r>
      <w:r w:rsidR="002F6321">
        <w:rPr>
          <w:sz w:val="27"/>
          <w:szCs w:val="27"/>
        </w:rPr>
        <w:t>ст.</w:t>
      </w:r>
      <w:r w:rsidRPr="00FE7733">
        <w:rPr>
          <w:sz w:val="27"/>
          <w:szCs w:val="27"/>
        </w:rPr>
        <w:t xml:space="preserve">ИДПС </w:t>
      </w:r>
      <w:r w:rsidR="002F6321">
        <w:rPr>
          <w:sz w:val="27"/>
          <w:szCs w:val="27"/>
        </w:rPr>
        <w:t>ОВ</w:t>
      </w:r>
      <w:r w:rsidRPr="00FE7733">
        <w:rPr>
          <w:sz w:val="27"/>
          <w:szCs w:val="27"/>
        </w:rPr>
        <w:t xml:space="preserve"> ДПС </w:t>
      </w:r>
      <w:r w:rsidR="002F6321">
        <w:rPr>
          <w:sz w:val="27"/>
          <w:szCs w:val="27"/>
        </w:rPr>
        <w:t>О</w:t>
      </w:r>
      <w:r w:rsidR="001755AA">
        <w:rPr>
          <w:sz w:val="27"/>
          <w:szCs w:val="27"/>
        </w:rPr>
        <w:t xml:space="preserve">ГИБДД </w:t>
      </w:r>
      <w:r w:rsidR="002F6321">
        <w:rPr>
          <w:sz w:val="27"/>
          <w:szCs w:val="27"/>
        </w:rPr>
        <w:t>О</w:t>
      </w:r>
      <w:r w:rsidR="001755AA">
        <w:rPr>
          <w:sz w:val="27"/>
          <w:szCs w:val="27"/>
        </w:rPr>
        <w:t>МВД</w:t>
      </w:r>
      <w:r w:rsidRPr="00FE7733">
        <w:rPr>
          <w:sz w:val="27"/>
          <w:szCs w:val="27"/>
        </w:rPr>
        <w:t xml:space="preserve"> России по </w:t>
      </w:r>
      <w:r w:rsidR="002F6321">
        <w:rPr>
          <w:sz w:val="27"/>
          <w:szCs w:val="27"/>
        </w:rPr>
        <w:t>г.Нефтеюганску</w:t>
      </w:r>
      <w:r w:rsidRPr="00FE7733">
        <w:rPr>
          <w:sz w:val="27"/>
          <w:szCs w:val="27"/>
        </w:rPr>
        <w:t xml:space="preserve"> </w:t>
      </w:r>
      <w:r>
        <w:rPr>
          <w:sz w:val="27"/>
          <w:szCs w:val="27"/>
        </w:rPr>
        <w:t>Я</w:t>
      </w:r>
      <w:r w:rsidR="002F6321">
        <w:rPr>
          <w:sz w:val="27"/>
          <w:szCs w:val="27"/>
        </w:rPr>
        <w:t xml:space="preserve"> </w:t>
      </w:r>
      <w:r w:rsidR="00393EB8">
        <w:rPr>
          <w:sz w:val="27"/>
          <w:szCs w:val="27"/>
        </w:rPr>
        <w:t xml:space="preserve">от </w:t>
      </w:r>
      <w:r w:rsidR="002F6321">
        <w:rPr>
          <w:sz w:val="27"/>
          <w:szCs w:val="27"/>
        </w:rPr>
        <w:t>16.07.2025</w:t>
      </w:r>
      <w:r w:rsidRPr="00FE7733">
        <w:rPr>
          <w:sz w:val="27"/>
          <w:szCs w:val="27"/>
        </w:rPr>
        <w:t xml:space="preserve"> об обнаружении административного правонарушения;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- фото автомобиля</w:t>
      </w:r>
      <w:r w:rsidR="001755AA">
        <w:rPr>
          <w:sz w:val="27"/>
          <w:szCs w:val="27"/>
        </w:rPr>
        <w:t xml:space="preserve"> </w:t>
      </w:r>
      <w:r w:rsidR="002F6321">
        <w:rPr>
          <w:sz w:val="27"/>
          <w:szCs w:val="27"/>
        </w:rPr>
        <w:t xml:space="preserve">Тойота Авенсис,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FE7733" w:rsidR="006C1E36">
        <w:rPr>
          <w:sz w:val="27"/>
          <w:szCs w:val="27"/>
        </w:rPr>
        <w:t>,</w:t>
      </w:r>
      <w:r w:rsidRPr="00FE7733" w:rsidR="006C1E36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из которого следует, что на автомобиле отсутству</w:t>
      </w:r>
      <w:r w:rsidRPr="00FE7733" w:rsidR="00510136">
        <w:rPr>
          <w:sz w:val="27"/>
          <w:szCs w:val="27"/>
        </w:rPr>
        <w:t>ет</w:t>
      </w:r>
      <w:r w:rsidRPr="00FE7733" w:rsidR="006C1E36">
        <w:rPr>
          <w:sz w:val="27"/>
          <w:szCs w:val="27"/>
        </w:rPr>
        <w:t xml:space="preserve"> </w:t>
      </w:r>
      <w:r w:rsidR="001755AA">
        <w:rPr>
          <w:sz w:val="27"/>
          <w:szCs w:val="27"/>
        </w:rPr>
        <w:t>передний государственный регистрационный знак</w:t>
      </w:r>
      <w:r w:rsidRPr="00FE7733" w:rsidR="006C1E36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государственны</w:t>
      </w:r>
      <w:r w:rsidRPr="00FE7733" w:rsidR="00510136">
        <w:rPr>
          <w:sz w:val="27"/>
          <w:szCs w:val="27"/>
        </w:rPr>
        <w:t>й</w:t>
      </w:r>
      <w:r w:rsidRPr="00FE7733">
        <w:rPr>
          <w:sz w:val="27"/>
          <w:szCs w:val="27"/>
        </w:rPr>
        <w:t xml:space="preserve"> регистрационны</w:t>
      </w:r>
      <w:r w:rsidRPr="00FE7733" w:rsidR="00510136">
        <w:rPr>
          <w:sz w:val="27"/>
          <w:szCs w:val="27"/>
        </w:rPr>
        <w:t>й</w:t>
      </w:r>
      <w:r w:rsidRPr="00FE7733">
        <w:rPr>
          <w:sz w:val="27"/>
          <w:szCs w:val="27"/>
        </w:rPr>
        <w:t xml:space="preserve"> знак;    </w:t>
      </w:r>
      <w:r w:rsidRPr="00FE7733" w:rsidR="007F1C78">
        <w:rPr>
          <w:sz w:val="27"/>
          <w:szCs w:val="27"/>
        </w:rPr>
        <w:t xml:space="preserve"> </w:t>
      </w:r>
    </w:p>
    <w:p w:rsidR="00393EB8" w:rsidP="0046549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карточкой операции с ВУ, согласно которой срок действия водительского удостоверения на имя </w:t>
      </w:r>
      <w:r w:rsidR="002F6321">
        <w:rPr>
          <w:sz w:val="27"/>
          <w:szCs w:val="27"/>
        </w:rPr>
        <w:t>Белышева С.Э.</w:t>
      </w:r>
      <w:r>
        <w:rPr>
          <w:sz w:val="27"/>
          <w:szCs w:val="27"/>
        </w:rPr>
        <w:t xml:space="preserve"> до </w:t>
      </w:r>
      <w:r w:rsidR="002F6321">
        <w:rPr>
          <w:sz w:val="27"/>
          <w:szCs w:val="27"/>
        </w:rPr>
        <w:t>18.07.2030</w:t>
      </w:r>
      <w:r>
        <w:rPr>
          <w:sz w:val="27"/>
          <w:szCs w:val="27"/>
        </w:rPr>
        <w:t>;</w:t>
      </w:r>
    </w:p>
    <w:p w:rsidR="00393EB8" w:rsidRPr="00FE7733" w:rsidP="0046549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карточкой учета транспортного средства </w:t>
      </w:r>
      <w:r w:rsidR="002F6321">
        <w:rPr>
          <w:sz w:val="27"/>
          <w:szCs w:val="27"/>
        </w:rPr>
        <w:t xml:space="preserve">Тойота Авенсис, государственный регистрационный знак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>,</w:t>
      </w:r>
      <w:r>
        <w:rPr>
          <w:sz w:val="27"/>
          <w:szCs w:val="27"/>
        </w:rPr>
        <w:t xml:space="preserve"> собственником которого является </w:t>
      </w:r>
      <w:r w:rsidR="002F6321">
        <w:rPr>
          <w:sz w:val="27"/>
          <w:szCs w:val="27"/>
        </w:rPr>
        <w:t>Белышев С.Э.</w:t>
      </w:r>
      <w:r>
        <w:rPr>
          <w:sz w:val="27"/>
          <w:szCs w:val="27"/>
        </w:rPr>
        <w:t>;</w:t>
      </w:r>
    </w:p>
    <w:p w:rsidR="0046549F" w:rsidRPr="00FE7733" w:rsidP="00F97479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- реестром административных правонарушений</w:t>
      </w:r>
      <w:r w:rsidRPr="00FE7733" w:rsidR="006A66FF">
        <w:rPr>
          <w:sz w:val="27"/>
          <w:szCs w:val="27"/>
        </w:rPr>
        <w:t>.</w:t>
      </w:r>
      <w:r w:rsidR="00FD1C5C">
        <w:rPr>
          <w:sz w:val="27"/>
          <w:szCs w:val="27"/>
        </w:rPr>
        <w:t xml:space="preserve"> </w:t>
      </w:r>
    </w:p>
    <w:p w:rsidR="0046549F" w:rsidRPr="00FE7733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</w:t>
      </w:r>
      <w:r w:rsidRPr="00FE7733">
        <w:rPr>
          <w:sz w:val="27"/>
          <w:szCs w:val="27"/>
        </w:rPr>
        <w:t xml:space="preserve">об административных правонарушениях, права </w:t>
      </w:r>
      <w:r w:rsidR="002F6321">
        <w:rPr>
          <w:sz w:val="27"/>
          <w:szCs w:val="27"/>
        </w:rPr>
        <w:t>Белышев С.Э.</w:t>
      </w:r>
      <w:r w:rsidRPr="00FE7733">
        <w:rPr>
          <w:sz w:val="27"/>
          <w:szCs w:val="27"/>
        </w:rPr>
        <w:t xml:space="preserve"> при привлечении к административной ответственности соблюдены.</w:t>
      </w:r>
    </w:p>
    <w:p w:rsidR="0046549F" w:rsidRPr="00FE7733" w:rsidP="0046549F">
      <w:pPr>
        <w:ind w:firstLine="540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</w:t>
      </w:r>
      <w:r w:rsidRPr="00FE7733">
        <w:rPr>
          <w:sz w:val="27"/>
          <w:szCs w:val="27"/>
        </w:rPr>
        <w:t xml:space="preserve">и с </w:t>
      </w:r>
      <w:hyperlink r:id="rId6" w:history="1">
        <w:r w:rsidRPr="00FE7733">
          <w:rPr>
            <w:rStyle w:val="Hyperlink"/>
            <w:color w:val="auto"/>
            <w:sz w:val="27"/>
            <w:szCs w:val="27"/>
            <w:u w:val="none"/>
          </w:rPr>
          <w:t>Основными положениями</w:t>
        </w:r>
      </w:hyperlink>
      <w:r w:rsidRPr="00FE7733">
        <w:rPr>
          <w:sz w:val="27"/>
          <w:szCs w:val="27"/>
        </w:rPr>
        <w:t xml:space="preserve"> по допуску транспортных средств к эксплуатации и обязанностями должностных лиц по обеспечению безопасности дор</w:t>
      </w:r>
      <w:r w:rsidRPr="00FE7733">
        <w:rPr>
          <w:sz w:val="27"/>
          <w:szCs w:val="27"/>
        </w:rPr>
        <w:t>ожного движения.</w:t>
      </w:r>
    </w:p>
    <w:p w:rsidR="0046549F" w:rsidRPr="00FE7733" w:rsidP="0046549F">
      <w:pPr>
        <w:ind w:firstLine="540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РФ от 23 октября 1993 года N 10</w:t>
      </w:r>
      <w:r w:rsidRPr="00FE7733">
        <w:rPr>
          <w:sz w:val="27"/>
          <w:szCs w:val="27"/>
        </w:rPr>
        <w:t xml:space="preserve">90, на механических транспортных средствах (кроме </w:t>
      </w:r>
      <w:r w:rsidRPr="00FE7733">
        <w:rPr>
          <w:sz w:val="27"/>
          <w:szCs w:val="27"/>
        </w:rPr>
        <w:t>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</w:t>
      </w:r>
      <w:r w:rsidRPr="00FE7733">
        <w:rPr>
          <w:sz w:val="27"/>
          <w:szCs w:val="27"/>
        </w:rPr>
        <w:t xml:space="preserve"> в правом нижнем углу ветрового стекла в установленных случаях лицензионная карточка. </w:t>
      </w:r>
    </w:p>
    <w:p w:rsidR="0046549F" w:rsidRPr="00FE7733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других самоходн</w:t>
      </w:r>
      <w:r w:rsidRPr="00FE7733">
        <w:rPr>
          <w:sz w:val="27"/>
          <w:szCs w:val="27"/>
        </w:rPr>
        <w:t>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46549F" w:rsidRPr="00FE7733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В соответствии с Приложением Ж Требований к установке государственных регистрационны</w:t>
      </w:r>
      <w:r w:rsidRPr="00FE7733">
        <w:rPr>
          <w:sz w:val="27"/>
          <w:szCs w:val="27"/>
        </w:rPr>
        <w:t>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требования», на каждом транспортном средстве</w:t>
      </w:r>
      <w:r w:rsidRPr="00FE7733">
        <w:rPr>
          <w:sz w:val="27"/>
          <w:szCs w:val="27"/>
        </w:rPr>
        <w:t xml:space="preserve">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прочих транспортных средствах. Место для ус</w:t>
      </w:r>
      <w:r w:rsidRPr="00FE7733">
        <w:rPr>
          <w:sz w:val="27"/>
          <w:szCs w:val="27"/>
        </w:rPr>
        <w:t>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46549F" w:rsidRPr="00FE7733" w:rsidP="0046549F">
      <w:pPr>
        <w:ind w:firstLine="540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 Согласно п. </w:t>
      </w:r>
      <w:r w:rsidRPr="00FE7733">
        <w:rPr>
          <w:sz w:val="27"/>
          <w:szCs w:val="27"/>
        </w:rPr>
        <w:t>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</w:t>
      </w:r>
      <w:r w:rsidRPr="00FE7733">
        <w:rPr>
          <w:sz w:val="27"/>
          <w:szCs w:val="27"/>
        </w:rPr>
        <w:t xml:space="preserve">арушениях" При рассмотрении дел об административных правонарушениях, предусмотренных </w:t>
      </w:r>
      <w:hyperlink r:id="rId7" w:history="1">
        <w:r w:rsidRPr="00FE7733">
          <w:rPr>
            <w:rStyle w:val="Hyperlink"/>
            <w:color w:val="auto"/>
            <w:sz w:val="27"/>
            <w:szCs w:val="27"/>
            <w:u w:val="none"/>
          </w:rPr>
          <w:t>частью 2 статьи 12.2</w:t>
        </w:r>
      </w:hyperlink>
      <w:r w:rsidRPr="00FE7733">
        <w:rPr>
          <w:sz w:val="27"/>
          <w:szCs w:val="27"/>
        </w:rPr>
        <w:t xml:space="preserve"> КоАП РФ, необходимо учитывать, ч</w:t>
      </w:r>
      <w:r w:rsidRPr="00FE7733">
        <w:rPr>
          <w:sz w:val="27"/>
          <w:szCs w:val="27"/>
        </w:rPr>
        <w:t xml:space="preserve">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них). </w:t>
      </w:r>
    </w:p>
    <w:p w:rsidR="0046549F" w:rsidRPr="00FE7733" w:rsidP="0046549F">
      <w:pPr>
        <w:ind w:firstLine="540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 Таким образом, факт управления</w:t>
      </w:r>
      <w:r w:rsidRPr="00FE7733">
        <w:rPr>
          <w:sz w:val="27"/>
          <w:szCs w:val="27"/>
        </w:rPr>
        <w:t xml:space="preserve"> </w:t>
      </w:r>
      <w:r w:rsidR="002F6321">
        <w:rPr>
          <w:sz w:val="27"/>
          <w:szCs w:val="27"/>
        </w:rPr>
        <w:t>Белышев</w:t>
      </w:r>
      <w:r w:rsidR="00FD1C5C">
        <w:rPr>
          <w:sz w:val="27"/>
          <w:szCs w:val="27"/>
        </w:rPr>
        <w:t>ым</w:t>
      </w:r>
      <w:r w:rsidR="002F6321">
        <w:rPr>
          <w:sz w:val="27"/>
          <w:szCs w:val="27"/>
        </w:rPr>
        <w:t xml:space="preserve"> С.Э.</w:t>
      </w:r>
      <w:r w:rsidRPr="00FE7733">
        <w:rPr>
          <w:sz w:val="27"/>
          <w:szCs w:val="27"/>
        </w:rPr>
        <w:t xml:space="preserve"> транспортным средством без </w:t>
      </w:r>
      <w:r w:rsidRPr="00FE7733" w:rsidR="00F97479">
        <w:rPr>
          <w:sz w:val="27"/>
          <w:szCs w:val="27"/>
        </w:rPr>
        <w:t xml:space="preserve">установленного на предусмотренном месте </w:t>
      </w:r>
      <w:r w:rsidR="001755AA">
        <w:rPr>
          <w:sz w:val="27"/>
          <w:szCs w:val="27"/>
        </w:rPr>
        <w:t>переднего</w:t>
      </w:r>
      <w:r w:rsidRPr="00FE7733" w:rsidR="00F97479">
        <w:rPr>
          <w:sz w:val="27"/>
          <w:szCs w:val="27"/>
        </w:rPr>
        <w:t xml:space="preserve"> </w:t>
      </w:r>
      <w:r w:rsidRPr="00FE7733">
        <w:rPr>
          <w:sz w:val="27"/>
          <w:szCs w:val="27"/>
        </w:rPr>
        <w:t>государственн</w:t>
      </w:r>
      <w:r w:rsidRPr="00FE7733" w:rsidR="00F97479">
        <w:rPr>
          <w:sz w:val="27"/>
          <w:szCs w:val="27"/>
        </w:rPr>
        <w:t>ого</w:t>
      </w:r>
      <w:r w:rsidRPr="00FE7733">
        <w:rPr>
          <w:sz w:val="27"/>
          <w:szCs w:val="27"/>
        </w:rPr>
        <w:t xml:space="preserve"> регистрационн</w:t>
      </w:r>
      <w:r w:rsidRPr="00FE7733" w:rsidR="00F97479">
        <w:rPr>
          <w:sz w:val="27"/>
          <w:szCs w:val="27"/>
        </w:rPr>
        <w:t>ого</w:t>
      </w:r>
      <w:r w:rsidRPr="00FE7733">
        <w:rPr>
          <w:sz w:val="27"/>
          <w:szCs w:val="27"/>
        </w:rPr>
        <w:t xml:space="preserve"> знак</w:t>
      </w:r>
      <w:r w:rsidRPr="00FE7733" w:rsidR="00F97479">
        <w:rPr>
          <w:sz w:val="27"/>
          <w:szCs w:val="27"/>
        </w:rPr>
        <w:t>а</w:t>
      </w:r>
      <w:r w:rsidRPr="00FE7733">
        <w:rPr>
          <w:sz w:val="27"/>
          <w:szCs w:val="27"/>
        </w:rPr>
        <w:t xml:space="preserve">, нашёл своё подтверждение </w:t>
      </w:r>
      <w:r w:rsidRPr="00FE7733" w:rsidR="00DF417A">
        <w:rPr>
          <w:sz w:val="27"/>
          <w:szCs w:val="27"/>
        </w:rPr>
        <w:t>при рассмотрении дела об административном правонарушении</w:t>
      </w:r>
      <w:r w:rsidRPr="00FE7733">
        <w:rPr>
          <w:sz w:val="27"/>
          <w:szCs w:val="27"/>
        </w:rPr>
        <w:t>, в связи с чем, суд приходит к выводу, ч</w:t>
      </w:r>
      <w:r w:rsidRPr="00FE7733">
        <w:rPr>
          <w:sz w:val="27"/>
          <w:szCs w:val="27"/>
        </w:rPr>
        <w:t xml:space="preserve">то действия </w:t>
      </w:r>
      <w:r w:rsidR="002F6321">
        <w:rPr>
          <w:sz w:val="27"/>
          <w:szCs w:val="27"/>
        </w:rPr>
        <w:t>Белышев</w:t>
      </w:r>
      <w:r w:rsidR="00FD1C5C">
        <w:rPr>
          <w:sz w:val="27"/>
          <w:szCs w:val="27"/>
        </w:rPr>
        <w:t>а</w:t>
      </w:r>
      <w:r w:rsidR="002F6321">
        <w:rPr>
          <w:sz w:val="27"/>
          <w:szCs w:val="27"/>
        </w:rPr>
        <w:t xml:space="preserve"> С.Э.</w:t>
      </w:r>
      <w:r w:rsidRPr="00FE7733">
        <w:rPr>
          <w:sz w:val="27"/>
          <w:szCs w:val="27"/>
        </w:rPr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знаков, а равно управление транспортным средством без установленных на п</w:t>
      </w:r>
      <w:r w:rsidRPr="00FE7733">
        <w:rPr>
          <w:sz w:val="27"/>
          <w:szCs w:val="27"/>
        </w:rPr>
        <w:t>редусмотренных для этого местах государственных регистрационных знаков.</w:t>
      </w:r>
    </w:p>
    <w:p w:rsidR="0046549F" w:rsidRPr="00FE7733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540D3D" w:rsidRPr="00FE7733" w:rsidP="00540D3D">
      <w:pPr>
        <w:pStyle w:val="BodyTextIndent"/>
        <w:ind w:right="-2" w:firstLine="567"/>
        <w:jc w:val="both"/>
        <w:rPr>
          <w:sz w:val="27"/>
          <w:szCs w:val="27"/>
          <w:lang w:val="ru-RU" w:eastAsia="ru-RU"/>
        </w:rPr>
      </w:pPr>
      <w:r w:rsidRPr="00FE7733">
        <w:rPr>
          <w:sz w:val="27"/>
          <w:szCs w:val="27"/>
          <w:lang w:eastAsia="ru-RU"/>
        </w:rPr>
        <w:t>Обстоятельств</w:t>
      </w:r>
      <w:r w:rsidRPr="00FE7733">
        <w:rPr>
          <w:sz w:val="27"/>
          <w:szCs w:val="27"/>
          <w:lang w:val="ru-RU" w:eastAsia="ru-RU"/>
        </w:rPr>
        <w:t xml:space="preserve">, </w:t>
      </w:r>
      <w:r w:rsidR="00116955">
        <w:rPr>
          <w:sz w:val="27"/>
          <w:szCs w:val="27"/>
          <w:lang w:val="ru-RU" w:eastAsia="ru-RU"/>
        </w:rPr>
        <w:t xml:space="preserve">смягчающих, </w:t>
      </w:r>
      <w:r w:rsidRPr="00FE7733">
        <w:rPr>
          <w:sz w:val="27"/>
          <w:szCs w:val="27"/>
          <w:lang w:val="ru-RU" w:eastAsia="ru-RU"/>
        </w:rPr>
        <w:t xml:space="preserve">отягчающих </w:t>
      </w:r>
      <w:r w:rsidRPr="00FE7733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FE7733">
        <w:rPr>
          <w:sz w:val="27"/>
          <w:szCs w:val="27"/>
          <w:lang w:val="ru-RU" w:eastAsia="ru-RU"/>
        </w:rPr>
        <w:t xml:space="preserve"> </w:t>
      </w:r>
      <w:r w:rsidR="00116955">
        <w:rPr>
          <w:sz w:val="27"/>
          <w:szCs w:val="27"/>
          <w:lang w:val="ru-RU" w:eastAsia="ru-RU"/>
        </w:rPr>
        <w:t xml:space="preserve">4.2, </w:t>
      </w:r>
      <w:r w:rsidRPr="00FE7733">
        <w:rPr>
          <w:sz w:val="27"/>
          <w:szCs w:val="27"/>
          <w:lang w:val="ru-RU" w:eastAsia="ru-RU"/>
        </w:rPr>
        <w:t xml:space="preserve">4.3 </w:t>
      </w:r>
      <w:r w:rsidRPr="00FE7733">
        <w:rPr>
          <w:sz w:val="27"/>
          <w:szCs w:val="27"/>
          <w:lang w:eastAsia="ru-RU"/>
        </w:rPr>
        <w:t>Кодекса Российской Федерации об административных правонарушениях</w:t>
      </w:r>
      <w:r w:rsidRPr="00FE7733">
        <w:rPr>
          <w:sz w:val="27"/>
          <w:szCs w:val="27"/>
          <w:lang w:val="ru-RU" w:eastAsia="ru-RU"/>
        </w:rPr>
        <w:t xml:space="preserve">, </w:t>
      </w:r>
      <w:r w:rsidRPr="00FE7733">
        <w:rPr>
          <w:sz w:val="27"/>
          <w:szCs w:val="27"/>
        </w:rPr>
        <w:t>не имеется.</w:t>
      </w:r>
    </w:p>
    <w:p w:rsidR="0046549F" w:rsidRPr="00FE7733" w:rsidP="0046549F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   При назначении </w:t>
      </w:r>
      <w:r w:rsidR="002F6321">
        <w:rPr>
          <w:sz w:val="27"/>
          <w:szCs w:val="27"/>
        </w:rPr>
        <w:t>Белышев</w:t>
      </w:r>
      <w:r w:rsidR="00FD1C5C">
        <w:rPr>
          <w:sz w:val="27"/>
          <w:szCs w:val="27"/>
        </w:rPr>
        <w:t>у</w:t>
      </w:r>
      <w:r w:rsidR="002F6321">
        <w:rPr>
          <w:sz w:val="27"/>
          <w:szCs w:val="27"/>
        </w:rPr>
        <w:t xml:space="preserve"> С.Э.</w:t>
      </w:r>
      <w:r w:rsidRPr="00FE7733">
        <w:rPr>
          <w:sz w:val="27"/>
          <w:szCs w:val="27"/>
        </w:rPr>
        <w:t xml:space="preserve"> наказания, учитывая характер совершенного административного правонарушения, данные о личности виновного</w:t>
      </w:r>
      <w:r w:rsidRPr="00FE7733" w:rsidR="00540D3D">
        <w:rPr>
          <w:sz w:val="27"/>
          <w:szCs w:val="27"/>
        </w:rPr>
        <w:t xml:space="preserve">, мировой </w:t>
      </w:r>
      <w:r w:rsidRPr="00FE7733" w:rsidR="00540D3D">
        <w:rPr>
          <w:sz w:val="27"/>
          <w:szCs w:val="27"/>
        </w:rPr>
        <w:t xml:space="preserve">судья </w:t>
      </w:r>
      <w:r w:rsidRPr="00FE7733">
        <w:rPr>
          <w:sz w:val="27"/>
          <w:szCs w:val="27"/>
        </w:rPr>
        <w:t>считает возможным назначить административное наказание в виде административного штрафа.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С учётом изложенного, руководствуясь ст.ст. 29.9</w:t>
      </w:r>
      <w:r w:rsidRPr="00FE7733">
        <w:rPr>
          <w:sz w:val="27"/>
          <w:szCs w:val="27"/>
        </w:rPr>
        <w:t xml:space="preserve"> ч.1, 29.10, 30.1 Кодекса Российской Федерации об административных правонарушениях, судья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</w:p>
    <w:p w:rsidR="0046549F" w:rsidRPr="00FE7733" w:rsidP="0046549F">
      <w:pPr>
        <w:ind w:firstLine="720"/>
        <w:jc w:val="both"/>
        <w:rPr>
          <w:sz w:val="27"/>
          <w:szCs w:val="27"/>
        </w:rPr>
      </w:pPr>
    </w:p>
    <w:p w:rsidR="0046549F" w:rsidRPr="00FE7733" w:rsidP="0046549F">
      <w:pPr>
        <w:jc w:val="center"/>
        <w:rPr>
          <w:bCs/>
          <w:sz w:val="27"/>
          <w:szCs w:val="27"/>
        </w:rPr>
      </w:pPr>
      <w:r w:rsidRPr="00FE7733">
        <w:rPr>
          <w:bCs/>
          <w:sz w:val="27"/>
          <w:szCs w:val="27"/>
        </w:rPr>
        <w:t>П О С Т А Н О В И Л: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Признать </w:t>
      </w:r>
      <w:r w:rsidR="00FD1C5C">
        <w:rPr>
          <w:sz w:val="27"/>
          <w:szCs w:val="27"/>
        </w:rPr>
        <w:t xml:space="preserve">Белышева </w:t>
      </w:r>
      <w:r>
        <w:rPr>
          <w:sz w:val="27"/>
          <w:szCs w:val="27"/>
        </w:rPr>
        <w:t xml:space="preserve">С.Э </w:t>
      </w:r>
      <w:r w:rsidRPr="00FE7733">
        <w:rPr>
          <w:sz w:val="27"/>
          <w:szCs w:val="27"/>
        </w:rPr>
        <w:t>виновным в совершении административного правонарушения, предусмотренного ч. 2 ст. 12.2 Кодекса Российской</w:t>
      </w:r>
      <w:r w:rsidRPr="00FE7733">
        <w:rPr>
          <w:sz w:val="27"/>
          <w:szCs w:val="27"/>
        </w:rPr>
        <w:t xml:space="preserve"> Федерации об административных правонарушениях и назначить </w:t>
      </w:r>
      <w:r w:rsidRPr="00FE7733" w:rsidR="00540D3D">
        <w:rPr>
          <w:sz w:val="27"/>
          <w:szCs w:val="27"/>
        </w:rPr>
        <w:t>ему</w:t>
      </w:r>
      <w:r w:rsidRPr="00FE7733">
        <w:rPr>
          <w:sz w:val="27"/>
          <w:szCs w:val="27"/>
        </w:rPr>
        <w:t xml:space="preserve"> наказание в виде административного штрафа в размере 5000 (пять тысяч) рублей.</w:t>
      </w:r>
    </w:p>
    <w:p w:rsidR="0046549F" w:rsidRPr="00FE7733" w:rsidP="0046549F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FE7733">
        <w:rPr>
          <w:sz w:val="27"/>
          <w:szCs w:val="27"/>
        </w:rPr>
        <w:t>Штраф должен быть уплачен на реквизиты: р/с 03100643000000018700 Получатель УФК по ХМАО-Югре (УМВД России по ХМАО-Ю</w:t>
      </w:r>
      <w:r w:rsidRPr="00FE7733">
        <w:rPr>
          <w:sz w:val="27"/>
          <w:szCs w:val="27"/>
        </w:rPr>
        <w:t>гре) Банк РКЦ г. Ханты-Ман</w:t>
      </w:r>
      <w:r w:rsidRPr="00FE7733" w:rsidR="00F97479">
        <w:rPr>
          <w:sz w:val="27"/>
          <w:szCs w:val="27"/>
        </w:rPr>
        <w:t xml:space="preserve">сийска БИК 007162163 ОКТМО </w:t>
      </w:r>
      <w:r w:rsidR="00FD1C5C">
        <w:rPr>
          <w:sz w:val="27"/>
          <w:szCs w:val="27"/>
        </w:rPr>
        <w:t>71874</w:t>
      </w:r>
      <w:r w:rsidR="00F74DC3">
        <w:rPr>
          <w:sz w:val="27"/>
          <w:szCs w:val="27"/>
        </w:rPr>
        <w:t>000</w:t>
      </w:r>
      <w:r w:rsidRPr="00FE7733">
        <w:rPr>
          <w:sz w:val="27"/>
          <w:szCs w:val="27"/>
        </w:rPr>
        <w:t xml:space="preserve"> ИНН 8601010390 КПП 860101001 Вид платежа КБК 18811601123010001140, к/с 40102810245370000007 УИН </w:t>
      </w:r>
      <w:r w:rsidR="00FD1C5C">
        <w:rPr>
          <w:sz w:val="27"/>
          <w:szCs w:val="27"/>
        </w:rPr>
        <w:t>18810486250290007495</w:t>
      </w:r>
      <w:r w:rsidRPr="00FE7733">
        <w:rPr>
          <w:sz w:val="27"/>
          <w:szCs w:val="27"/>
        </w:rPr>
        <w:t>.</w:t>
      </w:r>
    </w:p>
    <w:p w:rsidR="00DF431E" w:rsidRPr="00FE7733" w:rsidP="0046549F">
      <w:pPr>
        <w:ind w:firstLine="567"/>
        <w:jc w:val="both"/>
        <w:rPr>
          <w:sz w:val="27"/>
          <w:szCs w:val="27"/>
          <w:shd w:val="clear" w:color="auto" w:fill="FFFFFF"/>
        </w:rPr>
      </w:pPr>
      <w:r w:rsidRPr="00FE7733">
        <w:rPr>
          <w:sz w:val="27"/>
          <w:szCs w:val="27"/>
          <w:shd w:val="clear" w:color="auto" w:fill="FFFFFF"/>
        </w:rPr>
        <w:t>При уплате административного штрафа лицом, привлеченным к административной о</w:t>
      </w:r>
      <w:r w:rsidRPr="00FE7733">
        <w:rPr>
          <w:sz w:val="27"/>
          <w:szCs w:val="27"/>
          <w:shd w:val="clear" w:color="auto" w:fill="FFFFFF"/>
        </w:rPr>
        <w:t>тветственности за совершение административного правонарушения, предусмотренного </w:t>
      </w:r>
      <w:hyperlink r:id="rId8" w:anchor="/document/12125267/entry/120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FE7733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8" w:anchor="/document/12125267/entry/121011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702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FE7733">
        <w:rPr>
          <w:sz w:val="27"/>
          <w:szCs w:val="27"/>
          <w:shd w:val="clear" w:color="auto" w:fill="FFFFFF"/>
        </w:rPr>
        <w:t> и </w:t>
      </w:r>
      <w:hyperlink r:id="rId8" w:anchor="/document/12125267/entry/12704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8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906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FE7733">
        <w:rPr>
          <w:sz w:val="27"/>
          <w:szCs w:val="27"/>
          <w:shd w:val="clear" w:color="auto" w:fill="FFFFFF"/>
        </w:rPr>
        <w:t> и </w:t>
      </w:r>
      <w:hyperlink r:id="rId8" w:anchor="/document/12125267/entry/12907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10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123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1505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16031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12.16,</w:t>
        </w:r>
      </w:hyperlink>
      <w:r w:rsidRPr="00FE7733">
        <w:rPr>
          <w:sz w:val="27"/>
          <w:szCs w:val="27"/>
          <w:shd w:val="clear" w:color="auto" w:fill="FFFFFF"/>
        </w:rPr>
        <w:t> </w:t>
      </w:r>
      <w:hyperlink r:id="rId8" w:anchor="/document/12125267/entry/122304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24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26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FE7733">
        <w:rPr>
          <w:sz w:val="27"/>
          <w:szCs w:val="27"/>
          <w:shd w:val="clear" w:color="auto" w:fill="FFFFFF"/>
        </w:rPr>
        <w:t>, </w:t>
      </w:r>
      <w:hyperlink r:id="rId8" w:anchor="/document/12125267/entry/122703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FE7733">
        <w:rPr>
          <w:sz w:val="27"/>
          <w:szCs w:val="27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</w:t>
      </w:r>
      <w:r w:rsidRPr="00FE7733">
        <w:rPr>
          <w:sz w:val="27"/>
          <w:szCs w:val="27"/>
          <w:shd w:val="clear" w:color="auto" w:fill="FFFFFF"/>
        </w:rPr>
        <w:t>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</w:t>
      </w:r>
      <w:r w:rsidRPr="00FE7733">
        <w:rPr>
          <w:sz w:val="27"/>
          <w:szCs w:val="27"/>
          <w:shd w:val="clear" w:color="auto" w:fill="FFFFFF"/>
        </w:rPr>
        <w:t>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</w:t>
      </w:r>
      <w:r w:rsidRPr="00FE7733">
        <w:rPr>
          <w:sz w:val="27"/>
          <w:szCs w:val="27"/>
          <w:shd w:val="clear" w:color="auto" w:fill="FFFFFF"/>
        </w:rPr>
        <w:t>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</w:t>
      </w:r>
      <w:r w:rsidRPr="00FE7733">
        <w:rPr>
          <w:sz w:val="27"/>
          <w:szCs w:val="27"/>
          <w:shd w:val="clear" w:color="auto" w:fill="FFFFFF"/>
        </w:rPr>
        <w:t>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</w:t>
      </w:r>
      <w:r w:rsidRPr="00FE7733">
        <w:rPr>
          <w:sz w:val="27"/>
          <w:szCs w:val="27"/>
          <w:shd w:val="clear" w:color="auto" w:fill="FFFFFF"/>
        </w:rPr>
        <w:t>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FE7733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FE7733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</w:t>
      </w:r>
      <w:r w:rsidRPr="00FE7733">
        <w:rPr>
          <w:sz w:val="27"/>
          <w:szCs w:val="27"/>
          <w:shd w:val="clear" w:color="auto" w:fill="FFFFFF"/>
        </w:rPr>
        <w:t>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В случае неуплаты административного штрафа по истечении шестидесяти дней, лицо будет </w:t>
      </w:r>
      <w:r w:rsidRPr="00FE7733">
        <w:rPr>
          <w:sz w:val="27"/>
          <w:szCs w:val="27"/>
        </w:rPr>
        <w:t xml:space="preserve">привлечено к административной ответственности в соответствии </w:t>
      </w:r>
      <w:r w:rsidRPr="00FE7733">
        <w:rPr>
          <w:sz w:val="27"/>
          <w:szCs w:val="27"/>
        </w:rPr>
        <w:t>со ст. 20.25 Кодекса Российской Федерации об административных правонарушениях.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  <w:r w:rsidRPr="00FE7733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 w:rsidRPr="00FE7733" w:rsidR="00540D3D">
        <w:rPr>
          <w:sz w:val="27"/>
          <w:szCs w:val="27"/>
        </w:rPr>
        <w:t>дней</w:t>
      </w:r>
      <w:r w:rsidRPr="00FE7733">
        <w:rPr>
          <w:sz w:val="27"/>
          <w:szCs w:val="27"/>
        </w:rPr>
        <w:t xml:space="preserve"> со дня получения копии поста</w:t>
      </w:r>
      <w:r w:rsidRPr="00FE7733">
        <w:rPr>
          <w:sz w:val="27"/>
          <w:szCs w:val="27"/>
        </w:rPr>
        <w:t>новления, через мирового судью. В этот же срок постановление может быть опротестовано прокурором.</w:t>
      </w:r>
    </w:p>
    <w:p w:rsidR="0046549F" w:rsidRPr="00FE7733" w:rsidP="0046549F">
      <w:pPr>
        <w:ind w:firstLine="567"/>
        <w:jc w:val="both"/>
        <w:rPr>
          <w:sz w:val="27"/>
          <w:szCs w:val="27"/>
        </w:rPr>
      </w:pPr>
    </w:p>
    <w:p w:rsidR="002D6630" w:rsidRPr="001518FA" w:rsidP="002D6630">
      <w:pPr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393EB8" w:rsidRPr="001518FA" w:rsidP="00393EB8">
      <w:pPr>
        <w:jc w:val="both"/>
        <w:rPr>
          <w:color w:val="000000" w:themeColor="text1"/>
          <w:sz w:val="28"/>
          <w:szCs w:val="28"/>
        </w:rPr>
      </w:pPr>
      <w:r w:rsidRPr="001518FA">
        <w:rPr>
          <w:color w:val="000000" w:themeColor="text1"/>
          <w:sz w:val="28"/>
          <w:szCs w:val="28"/>
        </w:rPr>
        <w:t>М</w:t>
      </w:r>
      <w:r w:rsidRPr="001518FA">
        <w:rPr>
          <w:color w:val="000000" w:themeColor="text1"/>
          <w:sz w:val="28"/>
          <w:szCs w:val="28"/>
        </w:rPr>
        <w:t xml:space="preserve">ировой судья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</w:t>
      </w:r>
      <w:r w:rsidRPr="001518FA">
        <w:rPr>
          <w:color w:val="000000" w:themeColor="text1"/>
          <w:sz w:val="28"/>
          <w:szCs w:val="28"/>
        </w:rPr>
        <w:t xml:space="preserve"> </w:t>
      </w:r>
      <w:r w:rsidRPr="001518FA">
        <w:rPr>
          <w:color w:val="000000" w:themeColor="text1"/>
          <w:sz w:val="28"/>
          <w:szCs w:val="28"/>
        </w:rPr>
        <w:t>Е.А.Таскаева</w:t>
      </w:r>
    </w:p>
    <w:p w:rsidR="00DF431E" w:rsidRPr="00FE7733" w:rsidP="0046549F">
      <w:pPr>
        <w:jc w:val="both"/>
        <w:rPr>
          <w:sz w:val="27"/>
          <w:szCs w:val="27"/>
        </w:rPr>
      </w:pPr>
    </w:p>
    <w:p w:rsidR="00FC3093" w:rsidRPr="00F74DC3" w:rsidP="00F74DC3">
      <w:pPr>
        <w:spacing w:before="240"/>
        <w:jc w:val="both"/>
        <w:rPr>
          <w:bCs/>
          <w:spacing w:val="-5"/>
        </w:rPr>
      </w:pP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6"/>
    <w:rsid w:val="000A2836"/>
    <w:rsid w:val="00116955"/>
    <w:rsid w:val="001518FA"/>
    <w:rsid w:val="001755AA"/>
    <w:rsid w:val="00191936"/>
    <w:rsid w:val="002A42D2"/>
    <w:rsid w:val="002D6630"/>
    <w:rsid w:val="002F6321"/>
    <w:rsid w:val="00393EB8"/>
    <w:rsid w:val="0045393E"/>
    <w:rsid w:val="0046549F"/>
    <w:rsid w:val="004A241C"/>
    <w:rsid w:val="00510136"/>
    <w:rsid w:val="00540D3D"/>
    <w:rsid w:val="00584837"/>
    <w:rsid w:val="00622FF4"/>
    <w:rsid w:val="006A66FF"/>
    <w:rsid w:val="006C1E36"/>
    <w:rsid w:val="007F1C78"/>
    <w:rsid w:val="007F50D1"/>
    <w:rsid w:val="008A08D5"/>
    <w:rsid w:val="00962A2C"/>
    <w:rsid w:val="00B9397C"/>
    <w:rsid w:val="00D33B3B"/>
    <w:rsid w:val="00DF417A"/>
    <w:rsid w:val="00DF431E"/>
    <w:rsid w:val="00E0690D"/>
    <w:rsid w:val="00F0183A"/>
    <w:rsid w:val="00F74DC3"/>
    <w:rsid w:val="00F97479"/>
    <w:rsid w:val="00FC3093"/>
    <w:rsid w:val="00FD1C5C"/>
    <w:rsid w:val="00FE7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494BEA-4A4F-4A14-A28C-F6A3F43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49F"/>
    <w:rPr>
      <w:color w:val="0000FF"/>
      <w:u w:val="single"/>
    </w:rPr>
  </w:style>
  <w:style w:type="paragraph" w:styleId="BodyTextIndent">
    <w:name w:val="Body Text Indent"/>
    <w:basedOn w:val="Normal"/>
    <w:link w:val="a"/>
    <w:rsid w:val="0046549F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46549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D33B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3B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